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6EC9" w14:textId="77777777" w:rsidR="00CD1163" w:rsidRDefault="00CD1163" w:rsidP="00CD1163">
      <w:pPr>
        <w:rPr>
          <w:rFonts w:ascii="Helvetica" w:eastAsia="Times New Roman" w:hAnsi="Helvetica" w:cs="Times New Roman"/>
          <w:color w:val="000000"/>
          <w:sz w:val="18"/>
          <w:szCs w:val="18"/>
          <w:lang w:eastAsia="de-DE"/>
        </w:rPr>
      </w:pPr>
      <w:r w:rsidRPr="00CD1163">
        <w:rPr>
          <w:rFonts w:ascii="Helvetica" w:eastAsia="Times New Roman" w:hAnsi="Helvetica" w:cs="Times New Roman"/>
          <w:color w:val="000000"/>
          <w:sz w:val="18"/>
          <w:szCs w:val="18"/>
          <w:lang w:eastAsia="de-DE"/>
        </w:rPr>
        <w:t>Newsletter Januar 2018</w:t>
      </w:r>
      <w:r w:rsidRPr="00CD1163">
        <w:rPr>
          <w:rFonts w:ascii="Helvetica" w:eastAsia="Times New Roman" w:hAnsi="Helvetica" w:cs="Times New Roman"/>
          <w:color w:val="000000"/>
          <w:sz w:val="18"/>
          <w:szCs w:val="18"/>
          <w:lang w:eastAsia="de-DE"/>
        </w:rPr>
        <w:br/>
      </w:r>
      <w:r w:rsidRPr="00CD1163">
        <w:rPr>
          <w:rFonts w:ascii="Helvetica" w:eastAsia="Times New Roman" w:hAnsi="Helvetica" w:cs="Times New Roman"/>
          <w:color w:val="000000"/>
          <w:sz w:val="18"/>
          <w:szCs w:val="18"/>
          <w:lang w:eastAsia="de-DE"/>
        </w:rPr>
        <w:br/>
        <w:t>Liebe WSV-</w:t>
      </w:r>
      <w:proofErr w:type="spellStart"/>
      <w:r w:rsidRPr="00CD1163">
        <w:rPr>
          <w:rFonts w:ascii="Helvetica" w:eastAsia="Times New Roman" w:hAnsi="Helvetica" w:cs="Times New Roman"/>
          <w:color w:val="000000"/>
          <w:sz w:val="18"/>
          <w:szCs w:val="18"/>
          <w:lang w:eastAsia="de-DE"/>
        </w:rPr>
        <w:t>ler</w:t>
      </w:r>
      <w:proofErr w:type="spellEnd"/>
      <w:r w:rsidRPr="00CD1163">
        <w:rPr>
          <w:rFonts w:ascii="Helvetica" w:eastAsia="Times New Roman" w:hAnsi="Helvetica" w:cs="Times New Roman"/>
          <w:color w:val="000000"/>
          <w:sz w:val="18"/>
          <w:szCs w:val="18"/>
          <w:lang w:eastAsia="de-DE"/>
        </w:rPr>
        <w:t>,</w:t>
      </w:r>
      <w:r w:rsidRPr="00CD1163">
        <w:rPr>
          <w:rFonts w:ascii="Helvetica" w:eastAsia="Times New Roman" w:hAnsi="Helvetica" w:cs="Times New Roman"/>
          <w:color w:val="000000"/>
          <w:sz w:val="18"/>
          <w:szCs w:val="18"/>
          <w:lang w:eastAsia="de-DE"/>
        </w:rPr>
        <w:br/>
      </w:r>
      <w:r w:rsidRPr="00CD1163">
        <w:rPr>
          <w:rFonts w:ascii="Helvetica" w:eastAsia="Times New Roman" w:hAnsi="Helvetica" w:cs="Times New Roman"/>
          <w:color w:val="000000"/>
          <w:sz w:val="18"/>
          <w:szCs w:val="18"/>
          <w:lang w:eastAsia="de-DE"/>
        </w:rPr>
        <w:br/>
        <w:t xml:space="preserve">wir haben immer noch Hochwasser und können nur gelegentlich rudern. Das ist ärgerlich, freut aber die </w:t>
      </w:r>
      <w:proofErr w:type="spellStart"/>
      <w:r w:rsidRPr="00CD1163">
        <w:rPr>
          <w:rFonts w:ascii="Helvetica" w:eastAsia="Times New Roman" w:hAnsi="Helvetica" w:cs="Times New Roman"/>
          <w:color w:val="000000"/>
          <w:sz w:val="18"/>
          <w:szCs w:val="18"/>
          <w:lang w:eastAsia="de-DE"/>
        </w:rPr>
        <w:t>Ergometerfans</w:t>
      </w:r>
      <w:proofErr w:type="spellEnd"/>
      <w:r w:rsidRPr="00CD1163">
        <w:rPr>
          <w:rFonts w:ascii="Helvetica" w:eastAsia="Times New Roman" w:hAnsi="Helvetica" w:cs="Times New Roman"/>
          <w:color w:val="000000"/>
          <w:sz w:val="18"/>
          <w:szCs w:val="18"/>
          <w:lang w:eastAsia="de-DE"/>
        </w:rPr>
        <w:t>. Die Halle und die Kurse sind voll und ein überzeugender Ersatz, was die allgemeine Fitness angeht-aber wir wollen doch alle bitte raus aufs Wasser!</w:t>
      </w:r>
      <w:r w:rsidRPr="00CD1163">
        <w:rPr>
          <w:rFonts w:ascii="Helvetica" w:eastAsia="Times New Roman" w:hAnsi="Helvetica" w:cs="Times New Roman"/>
          <w:color w:val="000000"/>
          <w:sz w:val="18"/>
          <w:szCs w:val="18"/>
          <w:lang w:eastAsia="de-DE"/>
        </w:rPr>
        <w:br/>
        <w:t>Allgemeines Ruderverbot gilt übrigens ab einem Wasserstand von 3m 60cm; wer trotzdem rudert, tut dies auf eigene Gefahr und ohne Versicherungsschutz durch den Verein oder Verband.</w:t>
      </w:r>
      <w:r w:rsidRPr="00CD1163">
        <w:rPr>
          <w:rFonts w:ascii="Helvetica" w:eastAsia="Times New Roman" w:hAnsi="Helvetica" w:cs="Times New Roman"/>
          <w:color w:val="000000"/>
          <w:sz w:val="18"/>
          <w:szCs w:val="18"/>
          <w:lang w:eastAsia="de-DE"/>
        </w:rPr>
        <w:br/>
        <w:t>Am kommenden Wochenende, 4.2.18 findet als erster Leistungstest für unsere Trainingsleute der Ergo-Cup in Kettwig statt; wenn man nicht in der knochentrockenen Luft in der Sporthalle des THG in Kettwig 2000 Meter hinter sich bringen muss, ein interessanter, lohnenswerter Ausflug zur Unterstützung unserer Aktiven.</w:t>
      </w:r>
      <w:r w:rsidRPr="00CD1163">
        <w:rPr>
          <w:rFonts w:ascii="Helvetica" w:eastAsia="Times New Roman" w:hAnsi="Helvetica" w:cs="Times New Roman"/>
          <w:color w:val="000000"/>
          <w:sz w:val="18"/>
          <w:szCs w:val="18"/>
          <w:lang w:eastAsia="de-DE"/>
        </w:rPr>
        <w:br/>
        <w:t>Nicht nur hier braucht untere anderen Klara Thiele uns als Schlachtenbummler.</w:t>
      </w:r>
      <w:r w:rsidRPr="00CD1163">
        <w:rPr>
          <w:rFonts w:ascii="Helvetica" w:eastAsia="Times New Roman" w:hAnsi="Helvetica" w:cs="Times New Roman"/>
          <w:color w:val="000000"/>
          <w:sz w:val="18"/>
          <w:szCs w:val="18"/>
          <w:lang w:eastAsia="de-DE"/>
        </w:rPr>
        <w:br/>
        <w:t>Sie steht auch zur Wahl als Mülheims Sportlerin des Jahres - hier ist jede Stimme bei der online-Abstimmung gefragt. Unter folgender Webadresse kann abgestimmt werden: </w:t>
      </w:r>
      <w:hyperlink r:id="rId4" w:history="1">
        <w:r w:rsidRPr="00CD1163">
          <w:rPr>
            <w:rFonts w:ascii="Helvetica" w:eastAsia="Times New Roman" w:hAnsi="Helvetica" w:cs="Times New Roman"/>
            <w:color w:val="0000FF"/>
            <w:sz w:val="18"/>
            <w:szCs w:val="18"/>
            <w:u w:val="single"/>
            <w:lang w:eastAsia="de-DE"/>
          </w:rPr>
          <w:t>www1.muelheim-ruhr.de/sport/nacht-der-sieger/sportlerwahl</w:t>
        </w:r>
      </w:hyperlink>
      <w:r w:rsidRPr="00CD1163">
        <w:rPr>
          <w:rFonts w:ascii="Helvetica" w:eastAsia="Times New Roman" w:hAnsi="Helvetica" w:cs="Times New Roman"/>
          <w:color w:val="000000"/>
          <w:sz w:val="18"/>
          <w:szCs w:val="18"/>
          <w:lang w:eastAsia="de-DE"/>
        </w:rPr>
        <w:t>. Es wäre doch toll, wenn Klara zur Mülheimer Sportlerin des Jahres gewählt würde, als Nachfolgerin der Mannschaft des Jahres vom Vorjahr, des Bundesliga-Achters.</w:t>
      </w:r>
      <w:r w:rsidRPr="00CD1163">
        <w:rPr>
          <w:rFonts w:ascii="Helvetica" w:eastAsia="Times New Roman" w:hAnsi="Helvetica" w:cs="Times New Roman"/>
          <w:color w:val="000000"/>
          <w:sz w:val="18"/>
          <w:szCs w:val="18"/>
          <w:lang w:eastAsia="de-DE"/>
        </w:rPr>
        <w:br/>
        <w:t>Zwei Bemühungen, beim WDR2 Trikottausch neue Trikots für die Masters Männer und den Frauenachter zu bekommen, waren leider nicht von Erfolg gekrönt. Diese Aktion gibt es ja öfter, wir bleiben dran!</w:t>
      </w:r>
    </w:p>
    <w:p w14:paraId="011B0557" w14:textId="77777777" w:rsidR="00CD1163" w:rsidRPr="00CD1163" w:rsidRDefault="00CD1163" w:rsidP="00CD1163">
      <w:pPr>
        <w:rPr>
          <w:rFonts w:ascii="Times New Roman" w:eastAsia="Times New Roman" w:hAnsi="Times New Roman" w:cs="Times New Roman"/>
          <w:lang w:eastAsia="de-DE"/>
        </w:rPr>
      </w:pPr>
      <w:bookmarkStart w:id="0" w:name="_GoBack"/>
      <w:bookmarkEnd w:id="0"/>
      <w:r w:rsidRPr="00CD1163">
        <w:rPr>
          <w:rFonts w:ascii="Helvetica" w:eastAsia="Times New Roman" w:hAnsi="Helvetica" w:cs="Times New Roman"/>
          <w:color w:val="000000"/>
          <w:sz w:val="18"/>
          <w:szCs w:val="18"/>
          <w:lang w:eastAsia="de-DE"/>
        </w:rPr>
        <w:br/>
        <w:t>Für den Vorstand, Brigitte Fontein</w:t>
      </w:r>
    </w:p>
    <w:p w14:paraId="04A898E0" w14:textId="77777777" w:rsidR="0009498C" w:rsidRDefault="00CD1163"/>
    <w:sectPr w:rsidR="0009498C"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63"/>
    <w:rsid w:val="003440AB"/>
    <w:rsid w:val="00C41557"/>
    <w:rsid w:val="00CD116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08E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D1163"/>
  </w:style>
  <w:style w:type="character" w:styleId="Link">
    <w:name w:val="Hyperlink"/>
    <w:basedOn w:val="Absatz-Standardschriftart"/>
    <w:uiPriority w:val="99"/>
    <w:semiHidden/>
    <w:unhideWhenUsed/>
    <w:rsid w:val="00CD1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39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1.muelheim-ruhr.de/sport/nacht-der-sieger/sportlerwah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1367</Characters>
  <Application>Microsoft Macintosh Word</Application>
  <DocSecurity>0</DocSecurity>
  <Lines>11</Lines>
  <Paragraphs>3</Paragraphs>
  <ScaleCrop>false</ScaleCrop>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1</cp:revision>
  <dcterms:created xsi:type="dcterms:W3CDTF">2018-04-08T09:03:00Z</dcterms:created>
  <dcterms:modified xsi:type="dcterms:W3CDTF">2018-04-08T09:04:00Z</dcterms:modified>
</cp:coreProperties>
</file>